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29" w:rsidRDefault="00D74329" w:rsidP="00D74329">
      <w:pPr>
        <w:spacing w:line="564" w:lineRule="exact"/>
        <w:ind w:right="-39"/>
        <w:jc w:val="lef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/>
          <w:snapToGrid w:val="0"/>
          <w:sz w:val="32"/>
          <w:szCs w:val="32"/>
        </w:rPr>
        <w:t>附件</w:t>
      </w:r>
    </w:p>
    <w:p w:rsidR="00D74329" w:rsidRDefault="00D74329" w:rsidP="00D7432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2020年台州市市级“五水共治”专项资金</w:t>
      </w:r>
    </w:p>
    <w:p w:rsidR="00D74329" w:rsidRDefault="00D74329" w:rsidP="00D7432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项目分配表（第二批）</w:t>
      </w:r>
    </w:p>
    <w:p w:rsidR="00D74329" w:rsidRDefault="00D74329" w:rsidP="00D74329">
      <w:pPr>
        <w:jc w:val="center"/>
        <w:rPr>
          <w:b/>
          <w:sz w:val="28"/>
          <w:szCs w:val="28"/>
        </w:rPr>
      </w:pPr>
    </w:p>
    <w:tbl>
      <w:tblPr>
        <w:tblStyle w:val="a3"/>
        <w:tblW w:w="4997" w:type="pct"/>
        <w:jc w:val="center"/>
        <w:tblLook w:val="04A0"/>
      </w:tblPr>
      <w:tblGrid>
        <w:gridCol w:w="666"/>
        <w:gridCol w:w="1264"/>
        <w:gridCol w:w="1725"/>
        <w:gridCol w:w="1674"/>
        <w:gridCol w:w="1654"/>
        <w:gridCol w:w="1960"/>
      </w:tblGrid>
      <w:tr w:rsidR="00D74329" w:rsidTr="00944D79">
        <w:trPr>
          <w:trHeight w:val="1020"/>
          <w:tblHeader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Ansi="黑体"/>
                <w:b/>
                <w:szCs w:val="21"/>
              </w:rPr>
              <w:t>序号</w:t>
            </w:r>
          </w:p>
        </w:tc>
        <w:tc>
          <w:tcPr>
            <w:tcW w:w="70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Ansi="黑体"/>
                <w:b/>
                <w:szCs w:val="21"/>
              </w:rPr>
              <w:t>申报单位</w:t>
            </w: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Ansi="黑体"/>
                <w:b/>
                <w:szCs w:val="21"/>
              </w:rPr>
              <w:t>项目名称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Ansi="黑体"/>
                <w:b/>
                <w:szCs w:val="21"/>
              </w:rPr>
              <w:t>申请补助金额（万元）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Ansi="黑体"/>
                <w:b/>
                <w:szCs w:val="21"/>
              </w:rPr>
              <w:t>拟补助金额（万元）</w:t>
            </w:r>
          </w:p>
        </w:tc>
        <w:tc>
          <w:tcPr>
            <w:tcW w:w="109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Ansi="黑体" w:hint="eastAsia"/>
                <w:b/>
                <w:szCs w:val="21"/>
              </w:rPr>
              <w:t>合计</w:t>
            </w: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70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黄岩区水利局</w:t>
            </w: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农村饮用水达标提标工程建设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1000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800</w:t>
            </w:r>
          </w:p>
        </w:tc>
        <w:tc>
          <w:tcPr>
            <w:tcW w:w="109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800</w:t>
            </w: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台州市水利局</w:t>
            </w: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台州市水域保护规划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115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115</w:t>
            </w:r>
          </w:p>
        </w:tc>
        <w:tc>
          <w:tcPr>
            <w:tcW w:w="1096" w:type="pct"/>
            <w:vMerge w:val="restar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1148.41</w:t>
            </w: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台州市水域调查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139.8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139.8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台州市坝头</w:t>
            </w:r>
            <w:proofErr w:type="gramStart"/>
            <w:r>
              <w:rPr>
                <w:rFonts w:eastAsia="仿宋" w:hAnsi="仿宋"/>
                <w:szCs w:val="21"/>
              </w:rPr>
              <w:t>闸</w:t>
            </w:r>
            <w:proofErr w:type="gramEnd"/>
            <w:r>
              <w:rPr>
                <w:rFonts w:eastAsia="仿宋" w:hAnsi="仿宋"/>
                <w:szCs w:val="21"/>
              </w:rPr>
              <w:t>加固工程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台州市幸福水城规划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290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290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台州市水管理平台建设（一期）项目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210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210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节水型社会达标建设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173.61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173.61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color w:val="FF0000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台州市主城核心区水质提升方案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70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70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706" w:type="pct"/>
            <w:vMerge w:val="restar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台州</w:t>
            </w:r>
            <w:r>
              <w:rPr>
                <w:rFonts w:eastAsia="仿宋" w:hAnsi="仿宋"/>
                <w:szCs w:val="21"/>
              </w:rPr>
              <w:t>市生态环境局</w:t>
            </w: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河道水质第三方监测补助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165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165</w:t>
            </w:r>
          </w:p>
        </w:tc>
        <w:tc>
          <w:tcPr>
            <w:tcW w:w="1096" w:type="pct"/>
            <w:vMerge w:val="restar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405</w:t>
            </w: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金清水系及全市污染</w:t>
            </w:r>
            <w:proofErr w:type="gramStart"/>
            <w:r>
              <w:rPr>
                <w:rFonts w:eastAsia="仿宋" w:hAnsi="仿宋"/>
                <w:szCs w:val="21"/>
              </w:rPr>
              <w:t>河道走航监测</w:t>
            </w:r>
            <w:proofErr w:type="gramEnd"/>
            <w:r>
              <w:rPr>
                <w:rFonts w:eastAsia="仿宋" w:hAnsi="仿宋"/>
                <w:szCs w:val="21"/>
              </w:rPr>
              <w:t>项目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240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240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lastRenderedPageBreak/>
              <w:t>11</w:t>
            </w:r>
          </w:p>
        </w:tc>
        <w:tc>
          <w:tcPr>
            <w:tcW w:w="70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台州市农业农村局</w:t>
            </w: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台州市金清水系农田面源污染调查项目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28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28</w:t>
            </w:r>
          </w:p>
        </w:tc>
        <w:tc>
          <w:tcPr>
            <w:tcW w:w="109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28</w:t>
            </w: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70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台州市住房和城乡建设局</w:t>
            </w: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台州市排水设施管理信息平台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41.77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41.77</w:t>
            </w:r>
          </w:p>
        </w:tc>
        <w:tc>
          <w:tcPr>
            <w:tcW w:w="109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41.77</w:t>
            </w: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</w:t>
            </w:r>
          </w:p>
        </w:tc>
        <w:tc>
          <w:tcPr>
            <w:tcW w:w="706" w:type="pct"/>
            <w:vMerge w:val="restar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台州市区水环境整治促进中心</w:t>
            </w: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台州市</w:t>
            </w:r>
            <w:r>
              <w:rPr>
                <w:rFonts w:eastAsia="仿宋"/>
                <w:szCs w:val="21"/>
              </w:rPr>
              <w:t>“</w:t>
            </w:r>
            <w:r>
              <w:rPr>
                <w:rFonts w:eastAsia="仿宋" w:hAnsi="仿宋"/>
                <w:szCs w:val="21"/>
              </w:rPr>
              <w:t>五水共治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eastAsia="仿宋" w:hAnsi="仿宋"/>
                <w:szCs w:val="21"/>
              </w:rPr>
              <w:t>交接断面水质自动监测数据采购项目、第三方监管服务项目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1506.73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1506.73</w:t>
            </w:r>
          </w:p>
        </w:tc>
        <w:tc>
          <w:tcPr>
            <w:tcW w:w="1096" w:type="pct"/>
            <w:vMerge w:val="restar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2076.82</w:t>
            </w: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2020</w:t>
            </w:r>
            <w:r>
              <w:rPr>
                <w:rFonts w:eastAsia="仿宋" w:hAnsi="仿宋"/>
                <w:szCs w:val="21"/>
              </w:rPr>
              <w:t>年度资金补助申请项目第三方审核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市级</w:t>
            </w:r>
            <w:r>
              <w:rPr>
                <w:rFonts w:eastAsia="仿宋"/>
                <w:szCs w:val="21"/>
              </w:rPr>
              <w:t>“</w:t>
            </w:r>
            <w:r>
              <w:rPr>
                <w:rFonts w:eastAsia="仿宋" w:hAnsi="仿宋"/>
                <w:szCs w:val="21"/>
              </w:rPr>
              <w:t>一河</w:t>
            </w:r>
            <w:proofErr w:type="gramStart"/>
            <w:r>
              <w:rPr>
                <w:rFonts w:eastAsia="仿宋" w:hAnsi="仿宋"/>
                <w:szCs w:val="21"/>
              </w:rPr>
              <w:t>一</w:t>
            </w:r>
            <w:proofErr w:type="gramEnd"/>
            <w:r>
              <w:rPr>
                <w:rFonts w:eastAsia="仿宋" w:hAnsi="仿宋"/>
                <w:szCs w:val="21"/>
              </w:rPr>
              <w:t>策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eastAsia="仿宋" w:hAnsi="仿宋"/>
                <w:szCs w:val="21"/>
              </w:rPr>
              <w:t>编制补助项目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250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250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公众护水</w:t>
            </w:r>
            <w:r>
              <w:rPr>
                <w:rFonts w:eastAsia="仿宋"/>
                <w:szCs w:val="21"/>
              </w:rPr>
              <w:t>“</w:t>
            </w:r>
            <w:r>
              <w:rPr>
                <w:rFonts w:eastAsia="仿宋" w:hAnsi="仿宋"/>
                <w:szCs w:val="21"/>
              </w:rPr>
              <w:t>绿水币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eastAsia="仿宋" w:hAnsi="仿宋"/>
                <w:szCs w:val="21"/>
              </w:rPr>
              <w:t>制度奖励经费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智慧河湖管理综合信息平台建设经费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53.3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53.3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72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</w:t>
            </w:r>
          </w:p>
        </w:tc>
        <w:tc>
          <w:tcPr>
            <w:tcW w:w="70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“</w:t>
            </w:r>
            <w:r>
              <w:rPr>
                <w:rFonts w:eastAsia="仿宋" w:hAnsi="仿宋"/>
                <w:szCs w:val="21"/>
              </w:rPr>
              <w:t>污水零直排区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eastAsia="仿宋" w:hAnsi="仿宋"/>
                <w:szCs w:val="21"/>
              </w:rPr>
              <w:t>建设</w:t>
            </w:r>
            <w:r>
              <w:rPr>
                <w:rFonts w:eastAsia="仿宋"/>
                <w:szCs w:val="21"/>
              </w:rPr>
              <w:t>“</w:t>
            </w:r>
            <w:r>
              <w:rPr>
                <w:rFonts w:eastAsia="仿宋" w:hAnsi="仿宋"/>
                <w:szCs w:val="21"/>
              </w:rPr>
              <w:t>双十百千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eastAsia="仿宋" w:hAnsi="仿宋"/>
                <w:szCs w:val="21"/>
              </w:rPr>
              <w:t>活动</w:t>
            </w:r>
          </w:p>
        </w:tc>
        <w:tc>
          <w:tcPr>
            <w:tcW w:w="93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249.79</w:t>
            </w:r>
          </w:p>
        </w:tc>
        <w:tc>
          <w:tcPr>
            <w:tcW w:w="924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249.79</w:t>
            </w:r>
          </w:p>
        </w:tc>
        <w:tc>
          <w:tcPr>
            <w:tcW w:w="1096" w:type="pct"/>
            <w:vMerge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</w:p>
        </w:tc>
      </w:tr>
      <w:tr w:rsidR="00D74329" w:rsidTr="00944D79">
        <w:trPr>
          <w:trHeight w:val="1020"/>
          <w:jc w:val="center"/>
        </w:trPr>
        <w:tc>
          <w:tcPr>
            <w:tcW w:w="3903" w:type="pct"/>
            <w:gridSpan w:val="5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合计</w:t>
            </w:r>
          </w:p>
        </w:tc>
        <w:tc>
          <w:tcPr>
            <w:tcW w:w="1096" w:type="pct"/>
            <w:vAlign w:val="center"/>
          </w:tcPr>
          <w:p w:rsidR="00D74329" w:rsidRDefault="00D74329" w:rsidP="00944D79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4500</w:t>
            </w:r>
          </w:p>
        </w:tc>
      </w:tr>
    </w:tbl>
    <w:p w:rsidR="00D74329" w:rsidRDefault="00D74329" w:rsidP="00D7432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7002" w:rsidRDefault="009D7002"/>
    <w:sectPr w:rsidR="009D7002" w:rsidSect="006D3A5F">
      <w:pgSz w:w="11906" w:h="16838"/>
      <w:pgMar w:top="1440" w:right="1587" w:bottom="1440" w:left="1587" w:header="851" w:footer="992" w:gutter="0"/>
      <w:cols w:space="0"/>
      <w:docGrid w:type="lines" w:linePitch="3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329"/>
    <w:rsid w:val="000D571A"/>
    <w:rsid w:val="0055374C"/>
    <w:rsid w:val="00561241"/>
    <w:rsid w:val="00566470"/>
    <w:rsid w:val="007263CD"/>
    <w:rsid w:val="0079282A"/>
    <w:rsid w:val="00810811"/>
    <w:rsid w:val="009D7002"/>
    <w:rsid w:val="00D7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台州市财政局</dc:creator>
  <cp:lastModifiedBy>台州市财政局</cp:lastModifiedBy>
  <cp:revision>1</cp:revision>
  <dcterms:created xsi:type="dcterms:W3CDTF">2020-09-15T09:24:00Z</dcterms:created>
  <dcterms:modified xsi:type="dcterms:W3CDTF">2020-09-15T09:25:00Z</dcterms:modified>
</cp:coreProperties>
</file>